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58DE9" w14:textId="58495F62" w:rsidR="008A1810" w:rsidRPr="009C3BA1" w:rsidRDefault="008A1810" w:rsidP="009D3702">
      <w:pPr>
        <w:pStyle w:val="Nagwek1"/>
      </w:pPr>
      <w:r w:rsidRPr="009C3BA1">
        <w:t xml:space="preserve">Załącznik nr 3 </w:t>
      </w:r>
      <w:r w:rsidRPr="009C3BA1">
        <w:br/>
      </w:r>
      <w:bookmarkStart w:id="0" w:name="_Hlk106705666"/>
      <w:r w:rsidRPr="009C3BA1">
        <w:t xml:space="preserve">do zamówienia publicznego </w:t>
      </w:r>
      <w:r w:rsidRPr="009C3BA1">
        <w:br/>
        <w:t xml:space="preserve">z </w:t>
      </w:r>
      <w:r w:rsidRPr="005C10AA">
        <w:t xml:space="preserve">dnia  </w:t>
      </w:r>
      <w:r w:rsidR="005C10AA" w:rsidRPr="005C10AA">
        <w:t>20</w:t>
      </w:r>
      <w:r w:rsidR="00FB43E6" w:rsidRPr="005C10AA">
        <w:t>.04</w:t>
      </w:r>
      <w:r w:rsidRPr="005C10AA">
        <w:t>.202</w:t>
      </w:r>
      <w:r w:rsidR="002B5066" w:rsidRPr="005C10AA">
        <w:t>6</w:t>
      </w:r>
      <w:r w:rsidRPr="005C10AA">
        <w:t xml:space="preserve"> r.</w:t>
      </w:r>
      <w:r w:rsidRPr="009C3BA1">
        <w:t xml:space="preserve"> </w:t>
      </w:r>
      <w:bookmarkEnd w:id="0"/>
    </w:p>
    <w:p w14:paraId="62420427" w14:textId="77777777" w:rsidR="008A1810" w:rsidRPr="00FB43E6" w:rsidRDefault="008A1810" w:rsidP="008A181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11E283A" w14:textId="77777777" w:rsidR="00CE04D7" w:rsidRPr="00233028" w:rsidRDefault="00CE04D7" w:rsidP="00CE04D7">
      <w:pPr>
        <w:jc w:val="center"/>
        <w:rPr>
          <w:rFonts w:ascii="Times New Roman" w:hAnsi="Times New Roman"/>
          <w:b/>
          <w:bCs/>
        </w:rPr>
      </w:pPr>
      <w:r w:rsidRPr="00233028">
        <w:rPr>
          <w:rFonts w:ascii="Times New Roman" w:hAnsi="Times New Roman"/>
          <w:b/>
          <w:bCs/>
        </w:rPr>
        <w:t>Klauzula informacyjna z art. 13 RODO</w:t>
      </w:r>
    </w:p>
    <w:p w14:paraId="1CF9F4B7" w14:textId="537246E0" w:rsidR="00CE04D7" w:rsidRPr="00233028" w:rsidRDefault="00CE04D7" w:rsidP="00CE04D7">
      <w:pPr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Zgodnie z art. 13 ust 1 i 2 rozporządzenia Parlamentu Europejskiego i Rady (UE) 2016/679 z dnia 27 kwietnia 2016 r. w sprawie ochrony osób fizycznych w związku z przetwarzaniem danych osobowych </w:t>
      </w:r>
      <w:r w:rsidRPr="00233028">
        <w:rPr>
          <w:rFonts w:ascii="Times New Roman" w:hAnsi="Times New Roman"/>
        </w:rPr>
        <w:br/>
        <w:t>i w sprawie swobodnego przepływu takich danych oraz uchylenia dyrektywy 95/46/WE (ogólne rozporządzenie o ochronie danych (</w:t>
      </w:r>
      <w:proofErr w:type="spellStart"/>
      <w:r w:rsidRPr="00233028">
        <w:rPr>
          <w:rFonts w:ascii="Times New Roman" w:hAnsi="Times New Roman"/>
        </w:rPr>
        <w:t>Dz.Urz.UE</w:t>
      </w:r>
      <w:proofErr w:type="spellEnd"/>
      <w:r w:rsidRPr="00233028">
        <w:rPr>
          <w:rFonts w:ascii="Times New Roman" w:hAnsi="Times New Roman"/>
        </w:rPr>
        <w:t xml:space="preserve"> L 119 z 04.05.2016, str. 1), dalej „RODO”, informuję, że: </w:t>
      </w:r>
    </w:p>
    <w:p w14:paraId="3C2DDA6F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1) Administratorem danych osobowych jest Karkonoski Park Narodowy z siedzibą w Jeleniej Górze ul. </w:t>
      </w:r>
      <w:r>
        <w:rPr>
          <w:rFonts w:ascii="Times New Roman" w:hAnsi="Times New Roman"/>
        </w:rPr>
        <w:t>Cieplicka 196</w:t>
      </w:r>
      <w:r w:rsidRPr="00233028">
        <w:rPr>
          <w:rFonts w:ascii="Times New Roman" w:hAnsi="Times New Roman"/>
        </w:rPr>
        <w:t xml:space="preserve">; 58-570 Jelenia Góra. </w:t>
      </w:r>
    </w:p>
    <w:p w14:paraId="4621B8E1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2) Inspektorem ochrony danych osobowych w Karkonoskim Parku Narodowym z siedzibą w Jeleniej Górze jest: Leszek Wierzbicki; </w:t>
      </w:r>
      <w:hyperlink r:id="rId8" w:history="1">
        <w:r w:rsidRPr="00233028">
          <w:rPr>
            <w:rStyle w:val="Hipercze"/>
            <w:rFonts w:ascii="Times New Roman" w:hAnsi="Times New Roman"/>
          </w:rPr>
          <w:t>ido@kpnmab.pl</w:t>
        </w:r>
      </w:hyperlink>
      <w:r w:rsidRPr="00233028">
        <w:rPr>
          <w:rFonts w:ascii="Times New Roman" w:hAnsi="Times New Roman"/>
        </w:rPr>
        <w:t xml:space="preserve">. </w:t>
      </w:r>
    </w:p>
    <w:p w14:paraId="16BE6070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3) Wskazane dane osobowe przez Wykonawcę przetwarzane będą na podstawie art. 6 ust. 1 </w:t>
      </w:r>
      <w:proofErr w:type="spellStart"/>
      <w:r w:rsidRPr="00233028">
        <w:rPr>
          <w:rFonts w:ascii="Times New Roman" w:hAnsi="Times New Roman"/>
        </w:rPr>
        <w:t>lit.c</w:t>
      </w:r>
      <w:proofErr w:type="spellEnd"/>
      <w:r w:rsidRPr="00233028">
        <w:rPr>
          <w:rFonts w:ascii="Times New Roman" w:hAnsi="Times New Roman"/>
        </w:rPr>
        <w:t xml:space="preserve"> RODO w celu związanym z postepowaniem o udzielenie zamówienia publicznego, prowadzonego w trybie zapytania cenowego dla zamówienia publicznego o wartości nieprzekraczającej kwoty </w:t>
      </w:r>
      <w:r>
        <w:rPr>
          <w:rFonts w:ascii="Times New Roman" w:hAnsi="Times New Roman"/>
        </w:rPr>
        <w:t>170 000,00 zł</w:t>
      </w:r>
      <w:r w:rsidRPr="00233028">
        <w:rPr>
          <w:rFonts w:ascii="Times New Roman" w:hAnsi="Times New Roman"/>
        </w:rPr>
        <w:t xml:space="preserve">. </w:t>
      </w:r>
    </w:p>
    <w:p w14:paraId="20867438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4) Wskazane dane osobowe będą przechowywane, zgodnie z art. </w:t>
      </w:r>
      <w:r>
        <w:rPr>
          <w:rFonts w:ascii="Times New Roman" w:hAnsi="Times New Roman"/>
        </w:rPr>
        <w:t>78</w:t>
      </w:r>
      <w:r w:rsidRPr="00233028">
        <w:rPr>
          <w:rFonts w:ascii="Times New Roman" w:hAnsi="Times New Roman"/>
        </w:rPr>
        <w:t xml:space="preserve"> ust. 1 ustawy </w:t>
      </w:r>
      <w:proofErr w:type="spellStart"/>
      <w:r w:rsidRPr="00233028">
        <w:rPr>
          <w:rFonts w:ascii="Times New Roman" w:hAnsi="Times New Roman"/>
        </w:rPr>
        <w:t>Pzp</w:t>
      </w:r>
      <w:proofErr w:type="spellEnd"/>
      <w:r w:rsidRPr="00233028">
        <w:rPr>
          <w:rFonts w:ascii="Times New Roman" w:hAnsi="Times New Roman"/>
        </w:rPr>
        <w:t xml:space="preserve">, przez okres </w:t>
      </w:r>
      <w:r w:rsidRPr="00233028">
        <w:rPr>
          <w:rFonts w:ascii="Times New Roman" w:hAnsi="Times New Roman"/>
        </w:rPr>
        <w:br/>
        <w:t xml:space="preserve">4 lat od dnia zakończenia postepowania o udzielenie zamówienia </w:t>
      </w:r>
    </w:p>
    <w:p w14:paraId="61253F6A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5) Obowiązek podania przez Wykonawcę danych osobowych bezpośrednio Państwa dotyczących jest wymogiem ustawowym określonym w przepisach ustawy </w:t>
      </w:r>
      <w:proofErr w:type="spellStart"/>
      <w:r w:rsidRPr="00233028">
        <w:rPr>
          <w:rFonts w:ascii="Times New Roman" w:hAnsi="Times New Roman"/>
        </w:rPr>
        <w:t>Pzp</w:t>
      </w:r>
      <w:proofErr w:type="spellEnd"/>
      <w:r w:rsidRPr="00233028">
        <w:rPr>
          <w:rFonts w:ascii="Times New Roman" w:hAnsi="Times New Roman"/>
        </w:rPr>
        <w:t xml:space="preserve">, związanym z udziałem w postepowaniu o udzielenie zamówienia publicznego; </w:t>
      </w:r>
    </w:p>
    <w:p w14:paraId="6CFEB2C0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6) W odniesieniu do Państwa danych osobowych decyzje nie będą podejmowane w sposób zautomatyzowany, stosownie do art. 22 RODO, posiadają Państwo: </w:t>
      </w:r>
    </w:p>
    <w:p w14:paraId="021C6983" w14:textId="77777777" w:rsidR="00CE04D7" w:rsidRPr="00233028" w:rsidRDefault="00CE04D7" w:rsidP="00702B0F">
      <w:pPr>
        <w:spacing w:after="0"/>
        <w:ind w:left="708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a. (Na podstawie art. 15 RODO) prawo dostępu do danych osobowych Państwa dotyczących, </w:t>
      </w:r>
    </w:p>
    <w:p w14:paraId="17088083" w14:textId="77777777" w:rsidR="00CE04D7" w:rsidRPr="00233028" w:rsidRDefault="00CE04D7" w:rsidP="00702B0F">
      <w:pPr>
        <w:spacing w:after="0"/>
        <w:ind w:left="708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b. (Na podstawie art. 16 RODO) prawo do sprostowania Państwa danych osobowych, skorzystanie </w:t>
      </w:r>
      <w:r w:rsidRPr="00233028">
        <w:rPr>
          <w:rFonts w:ascii="Times New Roman" w:hAnsi="Times New Roman"/>
        </w:rPr>
        <w:br/>
        <w:t xml:space="preserve">z praw do sprostowania nie może skutkować zmianą wyniku postepowania o udzielenie zamówienia publicznego ani zmianą postanowień umowy w zakresie niezgodnym z ustawą </w:t>
      </w:r>
      <w:proofErr w:type="spellStart"/>
      <w:r w:rsidRPr="00233028">
        <w:rPr>
          <w:rFonts w:ascii="Times New Roman" w:hAnsi="Times New Roman"/>
        </w:rPr>
        <w:t>Pzp</w:t>
      </w:r>
      <w:proofErr w:type="spellEnd"/>
      <w:r w:rsidRPr="00233028">
        <w:rPr>
          <w:rFonts w:ascii="Times New Roman" w:hAnsi="Times New Roman"/>
        </w:rPr>
        <w:t xml:space="preserve"> oraz nie może naruszać integralności protokołu oraz jego załączników, </w:t>
      </w:r>
    </w:p>
    <w:p w14:paraId="3C36E4BA" w14:textId="77777777" w:rsidR="00CE04D7" w:rsidRPr="009D3D46" w:rsidRDefault="00CE04D7" w:rsidP="00702B0F">
      <w:pPr>
        <w:spacing w:after="0"/>
        <w:ind w:left="708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>c. (Na podstawie art. 18 RODO) prawo żądania od administratora ograniczenia przetwarzania danych osobowych z zastrzeżeniem przypadków, o których mowa w art. 18 ust. 2 RODO, prawo do ograniczenia przetwarzania nie ma zastosowania w odniesieniu do przechowywania, w celu zapewnienia korzystania ze środków ochrony</w:t>
      </w:r>
      <w:r>
        <w:rPr>
          <w:rFonts w:ascii="Times New Roman" w:hAnsi="Times New Roman"/>
        </w:rPr>
        <w:t xml:space="preserve"> </w:t>
      </w:r>
      <w:r w:rsidRPr="009D3D46">
        <w:rPr>
          <w:rFonts w:ascii="Times New Roman" w:hAnsi="Times New Roman"/>
        </w:rPr>
        <w:t>prawnej lub w celu ochrony praw innej osoby fizycznej lub prawnej, lub z uwagi na ważne względy interesu publicznego Unii Europejskiej lub państwa członkowskiego,</w:t>
      </w:r>
    </w:p>
    <w:p w14:paraId="20F19AD3" w14:textId="77777777" w:rsidR="00CE04D7" w:rsidRDefault="00CE04D7" w:rsidP="00702B0F">
      <w:pPr>
        <w:spacing w:after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 w:rsidRPr="009D3D46">
        <w:rPr>
          <w:rFonts w:ascii="Times New Roman" w:hAnsi="Times New Roman"/>
        </w:rPr>
        <w:t xml:space="preserve"> prawo do wniesienia skargi do Prezesa Urzędu Ochrony Danych Osobowych, gdy osoba fizyczna uzna, że przetwarzanie danych osobowych jej dotyczących narusza przepisy RODO;</w:t>
      </w:r>
      <w:r w:rsidRPr="00233028">
        <w:rPr>
          <w:rFonts w:ascii="Times New Roman" w:hAnsi="Times New Roman"/>
        </w:rPr>
        <w:t xml:space="preserve"> </w:t>
      </w:r>
    </w:p>
    <w:p w14:paraId="6FCD4FAA" w14:textId="77777777" w:rsidR="00CE04D7" w:rsidRPr="009D3D46" w:rsidRDefault="00CE04D7" w:rsidP="00CE04D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7) </w:t>
      </w:r>
      <w:r w:rsidRPr="009D3D46">
        <w:rPr>
          <w:rFonts w:ascii="Times New Roman" w:hAnsi="Times New Roman"/>
        </w:rPr>
        <w:t>Osobie fizycznej nie przysługuje :</w:t>
      </w:r>
    </w:p>
    <w:p w14:paraId="327623BF" w14:textId="77777777" w:rsidR="00CE04D7" w:rsidRPr="009D3D46" w:rsidRDefault="00CE04D7" w:rsidP="00CE04D7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w związku z art. 17 ust. 3 lit. b, d lub e RODO prawo do usunięcia danych osobowych;</w:t>
      </w:r>
    </w:p>
    <w:p w14:paraId="79461AF1" w14:textId="77777777" w:rsidR="00CE04D7" w:rsidRPr="009D3D46" w:rsidRDefault="00CE04D7" w:rsidP="00CE04D7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prawo do przenoszenia danych osobowych, o którym mowa w art. 20 RODO;</w:t>
      </w:r>
    </w:p>
    <w:p w14:paraId="11849779" w14:textId="77777777" w:rsidR="00CE04D7" w:rsidRPr="009D3D46" w:rsidRDefault="00CE04D7" w:rsidP="00CE04D7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na podstawie art. 21 RODO prawo sprzeciwu, wobec przetwarzania danych osobowych, gdyż podstawą prawną przetwarzania danych osobowych osób fizycznych jest art. 6 ust. 1 lit. c RODO.</w:t>
      </w:r>
    </w:p>
    <w:p w14:paraId="26B3C39E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8) </w:t>
      </w:r>
      <w:r w:rsidRPr="009D3D46">
        <w:rPr>
          <w:rFonts w:ascii="Times New Roman" w:hAnsi="Times New Roman"/>
        </w:rPr>
        <w:t xml:space="preserve">Osobie fizycznej przysługuje prawo wniesienia skargi do organu nadzorczego na niezgodne z RODO przetwarzanie danych osobowych przez administratora. Organem właściwym dla przedmiotowej skargi jest </w:t>
      </w:r>
      <w:r w:rsidRPr="00FA0FE3">
        <w:rPr>
          <w:rFonts w:ascii="Times New Roman" w:hAnsi="Times New Roman"/>
          <w:color w:val="000000" w:themeColor="text1"/>
        </w:rPr>
        <w:t>Urząd Ochrony Danych Osobowych, ul. S. Moniuszki 1A, 00-014 Warszawa.</w:t>
      </w:r>
    </w:p>
    <w:p w14:paraId="596442E3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</w:p>
    <w:p w14:paraId="7666EB08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</w:p>
    <w:p w14:paraId="655399AD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  <w:b/>
          <w:bCs/>
        </w:rPr>
      </w:pPr>
      <w:r w:rsidRPr="00233028">
        <w:rPr>
          <w:rFonts w:ascii="Times New Roman" w:hAnsi="Times New Roman"/>
          <w:b/>
          <w:bCs/>
        </w:rPr>
        <w:t xml:space="preserve">Informacja odnosząca się do zamiaru wykonania zamówienia z udziału podwykonawców: </w:t>
      </w:r>
    </w:p>
    <w:p w14:paraId="533B60C8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  <w:b/>
          <w:bCs/>
        </w:rPr>
      </w:pPr>
    </w:p>
    <w:p w14:paraId="27FCB7D1" w14:textId="77777777" w:rsidR="00CE04D7" w:rsidRPr="00233028" w:rsidRDefault="00CE04D7" w:rsidP="00CE04D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Wykonawca, który powołuje się na zasoby innych podmiotów i/lub zamierza powierzyć wykonanie części zamówienia składa oświadczenie w zakresie wypełnienia obowiązków informacyjnych przewidzianych w art. 13 lub art. 14 RODO: Oświadczam, że wypełniłem obowiązki informacyjne przewidziane w art. 13 lub art. 14 RODO wobec osób fizycznych, od których dane osobowe bezpośrednio lub pośrednio pozyskałem w celu ubiegania się o udzielenie zamówienia publicznego </w:t>
      </w:r>
      <w:r w:rsidRPr="00233028">
        <w:rPr>
          <w:rFonts w:ascii="Times New Roman" w:hAnsi="Times New Roman"/>
        </w:rPr>
        <w:br/>
        <w:t xml:space="preserve">w niniejszym postępowaniu. </w:t>
      </w:r>
    </w:p>
    <w:p w14:paraId="25249AA1" w14:textId="77777777" w:rsidR="00CE04D7" w:rsidRPr="00233028" w:rsidRDefault="00CE04D7" w:rsidP="00CE04D7">
      <w:pPr>
        <w:rPr>
          <w:rFonts w:ascii="Times New Roman" w:hAnsi="Times New Roman"/>
        </w:rPr>
      </w:pPr>
    </w:p>
    <w:p w14:paraId="084CD3D4" w14:textId="77777777" w:rsidR="00CE04D7" w:rsidRPr="00233028" w:rsidRDefault="00CE04D7" w:rsidP="00CE04D7">
      <w:pPr>
        <w:jc w:val="right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…………………………………………………………………………………………. </w:t>
      </w:r>
    </w:p>
    <w:p w14:paraId="06672E7B" w14:textId="77777777" w:rsidR="00CE04D7" w:rsidRPr="00233028" w:rsidRDefault="00CE04D7" w:rsidP="00CE04D7">
      <w:pPr>
        <w:ind w:left="2832" w:firstLine="708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Data i </w:t>
      </w:r>
      <w:r w:rsidRPr="00233028">
        <w:rPr>
          <w:rFonts w:ascii="Times New Roman" w:hAnsi="Times New Roman"/>
          <w:i/>
          <w:iCs/>
        </w:rPr>
        <w:t xml:space="preserve">podpis </w:t>
      </w:r>
      <w:r>
        <w:rPr>
          <w:rFonts w:ascii="Times New Roman" w:hAnsi="Times New Roman"/>
          <w:i/>
          <w:iCs/>
        </w:rPr>
        <w:t>W</w:t>
      </w:r>
      <w:r w:rsidRPr="00233028">
        <w:rPr>
          <w:rFonts w:ascii="Times New Roman" w:hAnsi="Times New Roman"/>
          <w:i/>
          <w:iCs/>
        </w:rPr>
        <w:t>ykonawcy</w:t>
      </w:r>
    </w:p>
    <w:p w14:paraId="45D56DAD" w14:textId="77777777" w:rsidR="00C46B60" w:rsidRPr="00FB43E6" w:rsidRDefault="00C46B60" w:rsidP="00CE04D7">
      <w:pPr>
        <w:jc w:val="center"/>
        <w:rPr>
          <w:rFonts w:asciiTheme="majorHAnsi" w:hAnsiTheme="majorHAnsi" w:cstheme="majorHAnsi"/>
          <w:sz w:val="24"/>
          <w:szCs w:val="24"/>
        </w:rPr>
      </w:pPr>
    </w:p>
    <w:sectPr w:rsidR="00C46B60" w:rsidRPr="00FB43E6" w:rsidSect="00DE15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257"/>
      <w:pgMar w:top="1417" w:right="1417" w:bottom="1417" w:left="141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0C454" w14:textId="77777777" w:rsidR="00A67908" w:rsidRDefault="00A67908" w:rsidP="00FD16F5">
      <w:pPr>
        <w:spacing w:after="0" w:line="240" w:lineRule="auto"/>
      </w:pPr>
      <w:r>
        <w:separator/>
      </w:r>
    </w:p>
  </w:endnote>
  <w:endnote w:type="continuationSeparator" w:id="0">
    <w:p w14:paraId="4BF87079" w14:textId="77777777" w:rsidR="00A67908" w:rsidRDefault="00A67908" w:rsidP="00FD1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yriad Pro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D96C7" w14:textId="77777777" w:rsidR="004E359B" w:rsidRDefault="004E35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D302E" w14:textId="77777777" w:rsidR="000123A0" w:rsidRDefault="000123A0">
    <w:pPr>
      <w:pStyle w:val="Stopka"/>
    </w:pPr>
  </w:p>
  <w:p w14:paraId="2F9E1DEB" w14:textId="77777777" w:rsidR="000123A0" w:rsidRDefault="000123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0C2E" w14:textId="49B91B0B" w:rsidR="000123A0" w:rsidRDefault="004E359B" w:rsidP="00DE153E">
    <w:pPr>
      <w:pStyle w:val="Stopka"/>
      <w:spacing w:after="840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3C26B32" wp14:editId="353B9468">
          <wp:simplePos x="0" y="0"/>
          <wp:positionH relativeFrom="column">
            <wp:posOffset>-901065</wp:posOffset>
          </wp:positionH>
          <wp:positionV relativeFrom="paragraph">
            <wp:posOffset>-19050</wp:posOffset>
          </wp:positionV>
          <wp:extent cx="7560310" cy="72390"/>
          <wp:effectExtent l="0" t="0" r="0" b="0"/>
          <wp:wrapNone/>
          <wp:docPr id="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2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0" distR="0" simplePos="0" relativeHeight="251657216" behindDoc="1" locked="0" layoutInCell="1" allowOverlap="1" wp14:anchorId="24971F7A" wp14:editId="7D509676">
          <wp:simplePos x="0" y="0"/>
          <wp:positionH relativeFrom="page">
            <wp:posOffset>974090</wp:posOffset>
          </wp:positionH>
          <wp:positionV relativeFrom="paragraph">
            <wp:posOffset>173990</wp:posOffset>
          </wp:positionV>
          <wp:extent cx="5607685" cy="480695"/>
          <wp:effectExtent l="0" t="0" r="0" b="0"/>
          <wp:wrapNone/>
          <wp:docPr id="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685" cy="4806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D8832" w14:textId="77777777" w:rsidR="00A67908" w:rsidRDefault="00A67908" w:rsidP="00FD16F5">
      <w:pPr>
        <w:spacing w:after="0" w:line="240" w:lineRule="auto"/>
      </w:pPr>
      <w:r>
        <w:separator/>
      </w:r>
    </w:p>
  </w:footnote>
  <w:footnote w:type="continuationSeparator" w:id="0">
    <w:p w14:paraId="3C0D2C53" w14:textId="77777777" w:rsidR="00A67908" w:rsidRDefault="00A67908" w:rsidP="00FD1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75CB" w14:textId="77777777" w:rsidR="004E359B" w:rsidRDefault="004E35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32E5" w14:textId="77777777" w:rsidR="004E359B" w:rsidRDefault="004E35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5EDA" w14:textId="73D3490F" w:rsidR="000123A0" w:rsidRPr="00610C1B" w:rsidRDefault="004E359B" w:rsidP="00DE153E">
    <w:pPr>
      <w:pStyle w:val="Nagwek7"/>
      <w:tabs>
        <w:tab w:val="clear" w:pos="0"/>
      </w:tabs>
      <w:spacing w:before="240" w:after="120" w:line="216" w:lineRule="auto"/>
      <w:ind w:left="0" w:firstLine="0"/>
      <w:rPr>
        <w:rFonts w:ascii="Lato" w:hAnsi="Lato" w:cs="Myriad Pro"/>
        <w:b w:val="0"/>
        <w:color w:val="7F9F19"/>
        <w:szCs w:val="30"/>
      </w:rPr>
    </w:pPr>
    <w:r w:rsidRPr="00610C1B">
      <w:rPr>
        <w:rFonts w:ascii="Lato" w:hAnsi="Lato"/>
        <w:b w:val="0"/>
        <w:noProof/>
        <w:color w:val="7F9F19"/>
        <w:sz w:val="48"/>
        <w:lang w:eastAsia="pl-PL"/>
      </w:rPr>
      <w:drawing>
        <wp:anchor distT="0" distB="0" distL="114935" distR="114935" simplePos="0" relativeHeight="251656192" behindDoc="1" locked="0" layoutInCell="1" allowOverlap="1" wp14:anchorId="3AE0D052" wp14:editId="70BF3EA6">
          <wp:simplePos x="0" y="0"/>
          <wp:positionH relativeFrom="column">
            <wp:posOffset>-413385</wp:posOffset>
          </wp:positionH>
          <wp:positionV relativeFrom="paragraph">
            <wp:posOffset>86360</wp:posOffset>
          </wp:positionV>
          <wp:extent cx="941070" cy="941070"/>
          <wp:effectExtent l="0" t="0" r="0" b="0"/>
          <wp:wrapNone/>
          <wp:docPr id="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1070" cy="9410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5380" w:rsidRPr="00610C1B">
      <w:rPr>
        <w:rFonts w:ascii="Lato" w:hAnsi="Lato" w:cs="Myriad Pro"/>
        <w:b w:val="0"/>
        <w:color w:val="7F9F19"/>
        <w:sz w:val="40"/>
        <w:szCs w:val="30"/>
      </w:rPr>
      <w:t>KARKONOSKI PARK NARODOWY</w:t>
    </w:r>
  </w:p>
  <w:tbl>
    <w:tblPr>
      <w:tblW w:w="0" w:type="auto"/>
      <w:tblInd w:w="1668" w:type="dxa"/>
      <w:tblLook w:val="04A0" w:firstRow="1" w:lastRow="0" w:firstColumn="1" w:lastColumn="0" w:noHBand="0" w:noVBand="1"/>
    </w:tblPr>
    <w:tblGrid>
      <w:gridCol w:w="3126"/>
      <w:gridCol w:w="2827"/>
    </w:tblGrid>
    <w:tr w:rsidR="00E25380" w:rsidRPr="005C10AA" w14:paraId="45249463" w14:textId="77777777" w:rsidTr="00B41A62">
      <w:trPr>
        <w:trHeight w:val="714"/>
      </w:trPr>
      <w:tc>
        <w:tcPr>
          <w:tcW w:w="3126" w:type="dxa"/>
        </w:tcPr>
        <w:p w14:paraId="76ABBF56" w14:textId="15D8D1F7" w:rsidR="00E25380" w:rsidRPr="00B41A62" w:rsidRDefault="00E25380" w:rsidP="00B41A62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28"/>
              <w:szCs w:val="28"/>
            </w:rPr>
          </w:pP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 xml:space="preserve">ul. </w:t>
          </w:r>
          <w:r w:rsidR="004E359B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>Cieplick</w:t>
          </w:r>
          <w:r w:rsidR="00663F9A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>a</w:t>
          </w:r>
          <w:r w:rsidR="004E359B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 xml:space="preserve"> 196</w:t>
          </w: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br/>
            <w:t>58-570 Jelenia Góra</w:t>
          </w:r>
        </w:p>
      </w:tc>
      <w:tc>
        <w:tcPr>
          <w:tcW w:w="2827" w:type="dxa"/>
        </w:tcPr>
        <w:p w14:paraId="35D846E5" w14:textId="77777777" w:rsidR="00E25380" w:rsidRPr="00EB37D0" w:rsidRDefault="00E25380" w:rsidP="00B41A62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18"/>
              <w:szCs w:val="18"/>
              <w:lang w:val="en-US"/>
            </w:rPr>
          </w:pP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t>tel./fax +48 75 755 33 48</w:t>
          </w: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 xml:space="preserve">e-mail: </w:t>
          </w:r>
          <w:r>
            <w:fldChar w:fldCharType="begin"/>
          </w:r>
          <w:r w:rsidRPr="005C10AA">
            <w:rPr>
              <w:lang w:val="en-US"/>
            </w:rPr>
            <w:instrText>HYPERLINK</w:instrText>
          </w:r>
          <w:r>
            <w:fldChar w:fldCharType="separate"/>
          </w: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t>sekretariat@kpnmab.pl</w:t>
          </w:r>
          <w:r>
            <w:fldChar w:fldCharType="end"/>
          </w: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>www.kpnmab.pl</w:t>
          </w:r>
        </w:p>
      </w:tc>
    </w:tr>
  </w:tbl>
  <w:p w14:paraId="275D6199" w14:textId="51C5C9E4" w:rsidR="00E25380" w:rsidRPr="00E25380" w:rsidRDefault="004E359B" w:rsidP="00E25380">
    <w:pPr>
      <w:spacing w:after="360"/>
      <w:rPr>
        <w:sz w:val="16"/>
        <w:lang w:eastAsia="zh-CN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DA4BBB8" wp14:editId="01987B7B">
          <wp:simplePos x="0" y="0"/>
          <wp:positionH relativeFrom="column">
            <wp:posOffset>-901065</wp:posOffset>
          </wp:positionH>
          <wp:positionV relativeFrom="paragraph">
            <wp:posOffset>288290</wp:posOffset>
          </wp:positionV>
          <wp:extent cx="7560310" cy="72390"/>
          <wp:effectExtent l="0" t="0" r="0" b="0"/>
          <wp:wrapNone/>
          <wp:docPr id="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2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4452BD3"/>
    <w:multiLevelType w:val="hybridMultilevel"/>
    <w:tmpl w:val="9CB42B3A"/>
    <w:lvl w:ilvl="0" w:tplc="CC9AAABA">
      <w:start w:val="1"/>
      <w:numFmt w:val="decimal"/>
      <w:lvlText w:val="%1)"/>
      <w:lvlJc w:val="left"/>
      <w:pPr>
        <w:ind w:left="1070" w:hanging="360"/>
      </w:pPr>
      <w:rPr>
        <w:rFonts w:asciiTheme="minorHAnsi" w:eastAsia="Times New Roman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69443A0"/>
    <w:multiLevelType w:val="hybridMultilevel"/>
    <w:tmpl w:val="7CFAFF7E"/>
    <w:lvl w:ilvl="0" w:tplc="0A801290">
      <w:start w:val="1"/>
      <w:numFmt w:val="decimal"/>
      <w:lvlText w:val="%1."/>
      <w:lvlJc w:val="left"/>
      <w:pPr>
        <w:ind w:left="364" w:hanging="360"/>
      </w:pPr>
      <w:rPr>
        <w:rFonts w:asciiTheme="minorHAnsi" w:hAnsiTheme="minorHAnsi" w:cstheme="minorHAnsi" w:hint="default"/>
        <w:b/>
        <w:color w:val="auto"/>
        <w:sz w:val="22"/>
        <w:szCs w:val="20"/>
      </w:rPr>
    </w:lvl>
    <w:lvl w:ilvl="1" w:tplc="1D8254CE">
      <w:start w:val="1"/>
      <w:numFmt w:val="decimal"/>
      <w:lvlText w:val="%2)"/>
      <w:lvlJc w:val="left"/>
      <w:pPr>
        <w:ind w:left="644" w:hanging="360"/>
      </w:pPr>
      <w:rPr>
        <w:rFonts w:asciiTheme="minorHAnsi" w:eastAsia="Calibr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2DBD6A88"/>
    <w:multiLevelType w:val="hybridMultilevel"/>
    <w:tmpl w:val="6FACBD52"/>
    <w:lvl w:ilvl="0" w:tplc="6ED07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3132F"/>
    <w:multiLevelType w:val="multilevel"/>
    <w:tmpl w:val="70ACDE72"/>
    <w:lvl w:ilvl="0">
      <w:start w:val="58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570"/>
      <w:numFmt w:val="decimal"/>
      <w:lvlText w:val="%1-%2"/>
      <w:lvlJc w:val="left"/>
      <w:pPr>
        <w:ind w:left="176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3705A43"/>
    <w:multiLevelType w:val="hybridMultilevel"/>
    <w:tmpl w:val="7E1425BE"/>
    <w:lvl w:ilvl="0" w:tplc="8FDA2A6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BC04DE4"/>
    <w:multiLevelType w:val="hybridMultilevel"/>
    <w:tmpl w:val="CFBE4200"/>
    <w:lvl w:ilvl="0" w:tplc="19B20ED6">
      <w:start w:val="10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" w:hanging="360"/>
      </w:pPr>
    </w:lvl>
    <w:lvl w:ilvl="2" w:tplc="0415001B" w:tentative="1">
      <w:start w:val="1"/>
      <w:numFmt w:val="lowerRoman"/>
      <w:lvlText w:val="%3."/>
      <w:lvlJc w:val="right"/>
      <w:pPr>
        <w:ind w:left="744" w:hanging="180"/>
      </w:pPr>
    </w:lvl>
    <w:lvl w:ilvl="3" w:tplc="0415000F" w:tentative="1">
      <w:start w:val="1"/>
      <w:numFmt w:val="decimal"/>
      <w:lvlText w:val="%4."/>
      <w:lvlJc w:val="left"/>
      <w:pPr>
        <w:ind w:left="1464" w:hanging="360"/>
      </w:pPr>
    </w:lvl>
    <w:lvl w:ilvl="4" w:tplc="04150019" w:tentative="1">
      <w:start w:val="1"/>
      <w:numFmt w:val="lowerLetter"/>
      <w:lvlText w:val="%5."/>
      <w:lvlJc w:val="left"/>
      <w:pPr>
        <w:ind w:left="2184" w:hanging="360"/>
      </w:pPr>
    </w:lvl>
    <w:lvl w:ilvl="5" w:tplc="0415001B" w:tentative="1">
      <w:start w:val="1"/>
      <w:numFmt w:val="lowerRoman"/>
      <w:lvlText w:val="%6."/>
      <w:lvlJc w:val="right"/>
      <w:pPr>
        <w:ind w:left="2904" w:hanging="180"/>
      </w:pPr>
    </w:lvl>
    <w:lvl w:ilvl="6" w:tplc="0415000F" w:tentative="1">
      <w:start w:val="1"/>
      <w:numFmt w:val="decimal"/>
      <w:lvlText w:val="%7."/>
      <w:lvlJc w:val="left"/>
      <w:pPr>
        <w:ind w:left="3624" w:hanging="360"/>
      </w:pPr>
    </w:lvl>
    <w:lvl w:ilvl="7" w:tplc="04150019" w:tentative="1">
      <w:start w:val="1"/>
      <w:numFmt w:val="lowerLetter"/>
      <w:lvlText w:val="%8."/>
      <w:lvlJc w:val="left"/>
      <w:pPr>
        <w:ind w:left="4344" w:hanging="360"/>
      </w:pPr>
    </w:lvl>
    <w:lvl w:ilvl="8" w:tplc="0415001B" w:tentative="1">
      <w:start w:val="1"/>
      <w:numFmt w:val="lowerRoman"/>
      <w:lvlText w:val="%9."/>
      <w:lvlJc w:val="right"/>
      <w:pPr>
        <w:ind w:left="5064" w:hanging="180"/>
      </w:pPr>
    </w:lvl>
  </w:abstractNum>
  <w:abstractNum w:abstractNumId="7" w15:restartNumberingAfterBreak="0">
    <w:nsid w:val="5F157D8B"/>
    <w:multiLevelType w:val="hybridMultilevel"/>
    <w:tmpl w:val="263642B0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8E015F"/>
    <w:multiLevelType w:val="hybridMultilevel"/>
    <w:tmpl w:val="72161AAA"/>
    <w:lvl w:ilvl="0" w:tplc="EE82A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764434">
    <w:abstractNumId w:val="0"/>
  </w:num>
  <w:num w:numId="2" w16cid:durableId="2085249874">
    <w:abstractNumId w:val="3"/>
  </w:num>
  <w:num w:numId="3" w16cid:durableId="170604912">
    <w:abstractNumId w:val="7"/>
  </w:num>
  <w:num w:numId="4" w16cid:durableId="1633440257">
    <w:abstractNumId w:val="8"/>
  </w:num>
  <w:num w:numId="5" w16cid:durableId="713388625">
    <w:abstractNumId w:val="2"/>
  </w:num>
  <w:num w:numId="6" w16cid:durableId="1614173124">
    <w:abstractNumId w:val="4"/>
  </w:num>
  <w:num w:numId="7" w16cid:durableId="1449817115">
    <w:abstractNumId w:val="1"/>
  </w:num>
  <w:num w:numId="8" w16cid:durableId="1036201446">
    <w:abstractNumId w:val="5"/>
  </w:num>
  <w:num w:numId="9" w16cid:durableId="13138739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9B"/>
    <w:rsid w:val="000123A0"/>
    <w:rsid w:val="00025C47"/>
    <w:rsid w:val="00045523"/>
    <w:rsid w:val="0007776A"/>
    <w:rsid w:val="00084203"/>
    <w:rsid w:val="000C35E2"/>
    <w:rsid w:val="00116482"/>
    <w:rsid w:val="00116DFF"/>
    <w:rsid w:val="001210CD"/>
    <w:rsid w:val="00147C9F"/>
    <w:rsid w:val="001927B3"/>
    <w:rsid w:val="001D1E90"/>
    <w:rsid w:val="002027FA"/>
    <w:rsid w:val="002533FF"/>
    <w:rsid w:val="00295AF4"/>
    <w:rsid w:val="002A0547"/>
    <w:rsid w:val="002B5066"/>
    <w:rsid w:val="002D2315"/>
    <w:rsid w:val="002E60CD"/>
    <w:rsid w:val="00374D75"/>
    <w:rsid w:val="003E081E"/>
    <w:rsid w:val="003E3BED"/>
    <w:rsid w:val="00432ACA"/>
    <w:rsid w:val="00442603"/>
    <w:rsid w:val="00487ADD"/>
    <w:rsid w:val="00497BED"/>
    <w:rsid w:val="004B5682"/>
    <w:rsid w:val="004E359B"/>
    <w:rsid w:val="00514A65"/>
    <w:rsid w:val="00520C1E"/>
    <w:rsid w:val="00522C27"/>
    <w:rsid w:val="00541AEC"/>
    <w:rsid w:val="00566609"/>
    <w:rsid w:val="005C10AA"/>
    <w:rsid w:val="005C6802"/>
    <w:rsid w:val="00610C1B"/>
    <w:rsid w:val="00624ABD"/>
    <w:rsid w:val="0065343D"/>
    <w:rsid w:val="00663F9A"/>
    <w:rsid w:val="006642E8"/>
    <w:rsid w:val="00686D81"/>
    <w:rsid w:val="006A0C3E"/>
    <w:rsid w:val="006A2820"/>
    <w:rsid w:val="00702B0F"/>
    <w:rsid w:val="0071527D"/>
    <w:rsid w:val="007E7814"/>
    <w:rsid w:val="0082422C"/>
    <w:rsid w:val="00893525"/>
    <w:rsid w:val="008A1810"/>
    <w:rsid w:val="008F524D"/>
    <w:rsid w:val="008F7B55"/>
    <w:rsid w:val="009344C7"/>
    <w:rsid w:val="009448EB"/>
    <w:rsid w:val="00954B7E"/>
    <w:rsid w:val="00963AA0"/>
    <w:rsid w:val="00975389"/>
    <w:rsid w:val="009B6BF1"/>
    <w:rsid w:val="009C3BA1"/>
    <w:rsid w:val="009D1394"/>
    <w:rsid w:val="009D3702"/>
    <w:rsid w:val="009D5E1B"/>
    <w:rsid w:val="00A37998"/>
    <w:rsid w:val="00A67908"/>
    <w:rsid w:val="00AE3437"/>
    <w:rsid w:val="00B41A62"/>
    <w:rsid w:val="00B73754"/>
    <w:rsid w:val="00BA0953"/>
    <w:rsid w:val="00BC1B8C"/>
    <w:rsid w:val="00BC6D91"/>
    <w:rsid w:val="00BF4235"/>
    <w:rsid w:val="00C00C9D"/>
    <w:rsid w:val="00C46B60"/>
    <w:rsid w:val="00C93749"/>
    <w:rsid w:val="00CA5921"/>
    <w:rsid w:val="00CD4366"/>
    <w:rsid w:val="00CE04D7"/>
    <w:rsid w:val="00CE16C7"/>
    <w:rsid w:val="00D27C12"/>
    <w:rsid w:val="00D36744"/>
    <w:rsid w:val="00D879AD"/>
    <w:rsid w:val="00DE153E"/>
    <w:rsid w:val="00DE67A6"/>
    <w:rsid w:val="00E25380"/>
    <w:rsid w:val="00E539E7"/>
    <w:rsid w:val="00E5430A"/>
    <w:rsid w:val="00E57ABD"/>
    <w:rsid w:val="00E73455"/>
    <w:rsid w:val="00E93478"/>
    <w:rsid w:val="00EB37D0"/>
    <w:rsid w:val="00FA6556"/>
    <w:rsid w:val="00FB18F9"/>
    <w:rsid w:val="00FB43E6"/>
    <w:rsid w:val="00FD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B97FF"/>
  <w15:chartTrackingRefBased/>
  <w15:docId w15:val="{8FE7F468-D6D3-4294-AECE-70206438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37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FD16F5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color w:val="008000"/>
      <w:sz w:val="36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1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16F5"/>
  </w:style>
  <w:style w:type="paragraph" w:styleId="Stopka">
    <w:name w:val="footer"/>
    <w:basedOn w:val="Normalny"/>
    <w:link w:val="StopkaZnak"/>
    <w:uiPriority w:val="99"/>
    <w:unhideWhenUsed/>
    <w:rsid w:val="00FD1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16F5"/>
  </w:style>
  <w:style w:type="character" w:customStyle="1" w:styleId="Nagwek7Znak">
    <w:name w:val="Nagłówek 7 Znak"/>
    <w:link w:val="Nagwek7"/>
    <w:rsid w:val="00FD16F5"/>
    <w:rPr>
      <w:rFonts w:ascii="Arial" w:eastAsia="Times New Roman" w:hAnsi="Arial" w:cs="Arial"/>
      <w:b/>
      <w:bCs/>
      <w:color w:val="008000"/>
      <w:sz w:val="36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FD16F5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zh-CN"/>
    </w:rPr>
  </w:style>
  <w:style w:type="character" w:customStyle="1" w:styleId="TekstpodstawowyZnak">
    <w:name w:val="Tekst podstawowy Znak"/>
    <w:link w:val="Tekstpodstawowy"/>
    <w:rsid w:val="00FD16F5"/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styleId="Hipercze">
    <w:name w:val="Hyperlink"/>
    <w:uiPriority w:val="99"/>
    <w:unhideWhenUsed/>
    <w:rsid w:val="000123A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E60CD"/>
    <w:rPr>
      <w:rFonts w:ascii="Segoe UI" w:hAnsi="Segoe UI" w:cs="Segoe UI"/>
      <w:sz w:val="18"/>
      <w:szCs w:val="18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116DF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253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07776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Akapit z listą 1,maz_wyliczenie,opis dzialania,K-P_odwolanie,A_wyliczenie,Akapit z listą5,sw tekst,ISCG Numerowanie,lp1,L1,Numerowanie,List Paragraph,Średnia siatka 1 — akcent 21,Akapit z listą51,normalny tekst,T_SZ_List Paragraph,2 headi"/>
    <w:basedOn w:val="Normalny"/>
    <w:link w:val="AkapitzlistZnak"/>
    <w:uiPriority w:val="34"/>
    <w:qFormat/>
    <w:rsid w:val="00497BED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sw tekst Znak,ISCG Numerowanie Znak,lp1 Znak,L1 Znak,Numerowanie Znak,List Paragraph Znak,Akapit z listą51 Znak"/>
    <w:link w:val="Akapitzlist"/>
    <w:uiPriority w:val="34"/>
    <w:qFormat/>
    <w:locked/>
    <w:rsid w:val="00C46B60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D370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kpnmab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ntczak\Desktop\firmowka-20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1580-95BC-4A95-A17F-D3CFC493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firmowka-2020</Template>
  <TotalTime>2</TotalTime>
  <Pages>2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Żaklina Antczak-Raj</dc:creator>
  <cp:keywords/>
  <dc:description/>
  <cp:lastModifiedBy>Patrycja Rachwalska</cp:lastModifiedBy>
  <cp:revision>5</cp:revision>
  <cp:lastPrinted>2019-02-19T08:39:00Z</cp:lastPrinted>
  <dcterms:created xsi:type="dcterms:W3CDTF">2026-04-22T11:55:00Z</dcterms:created>
  <dcterms:modified xsi:type="dcterms:W3CDTF">2026-04-23T10:13:00Z</dcterms:modified>
</cp:coreProperties>
</file>